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6CD7C128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CD19DB">
              <w:t>6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3A4FCF9A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871457">
              <w:t>10</w:t>
            </w:r>
            <w:r>
              <w:rPr>
                <w:rFonts w:hint="eastAsia"/>
              </w:rPr>
              <w:t>.</w:t>
            </w:r>
            <w:r w:rsidR="00CD19DB">
              <w:t>10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CD19DB"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98DE6" w14:textId="1E99ECCE" w:rsidR="00F273DA" w:rsidRDefault="00F273D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인프런 게임서버 멀티쓰레드 강의 학습 </w:t>
            </w:r>
          </w:p>
          <w:p w14:paraId="22D0CF9E" w14:textId="3FFC641E" w:rsidR="00033E11" w:rsidRPr="004C3966" w:rsidRDefault="00033E11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</w:p>
        </w:tc>
      </w:tr>
    </w:tbl>
    <w:p w14:paraId="3D8434F4" w14:textId="7F32913C" w:rsidR="009E71A0" w:rsidRPr="00B05E6D" w:rsidRDefault="00C75E11" w:rsidP="00B05E6D">
      <w:pPr>
        <w:rPr>
          <w:rFonts w:hint="eastAsia"/>
        </w:rPr>
      </w:pPr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0FCBBB57" w14:textId="7F83DD03" w:rsidR="00B05E6D" w:rsidRDefault="00B05E6D" w:rsidP="00B05E6D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중간 시험을 준비하면서 연구과제에 관한 작업을 수행하기를 한동안 미뤄둘 예정이다.</w:t>
      </w:r>
    </w:p>
    <w:p w14:paraId="3397D10E" w14:textId="41650DAA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별도의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게임 서버 강의로 멀티스레드 환경에서의 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DeadLock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문제 상황을 해결해볼 수 있는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SpinLock, Sleep, Event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을 학습했다.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컨텍스트 스위칭 비용을 고려해서 상황에 따라 스레드 간의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Lock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을 해결하는 방식이 달라진다.</w:t>
      </w:r>
    </w:p>
    <w:p w14:paraId="7ACD4D18" w14:textId="199C113F" w:rsidR="00AB77D8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이에 대해서는 꾸준히 학습을 하면서 시험기간 이후로 본격적으로 임할 계획이다</w:t>
      </w:r>
      <w:r w:rsidR="00AB77D8">
        <w:rPr>
          <w:rFonts w:asciiTheme="minorHAnsi" w:eastAsiaTheme="minorHAnsi" w:hAnsiTheme="minorHAnsi" w:cs="Calibri"/>
          <w:noProof/>
          <w:sz w:val="20"/>
          <w:szCs w:val="20"/>
        </w:rPr>
        <w:t>.</w:t>
      </w:r>
    </w:p>
    <w:p w14:paraId="77D4B895" w14:textId="77777777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noProof/>
          <w:sz w:val="20"/>
          <w:szCs w:val="20"/>
        </w:rPr>
      </w:pPr>
    </w:p>
    <w:p w14:paraId="42789653" w14:textId="338C9887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Data Interface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로 나이아가라 외부의 데이터에 접근할 수 있다.</w:t>
      </w:r>
    </w:p>
    <w:p w14:paraId="0D7883C2" w14:textId="0FD44D9D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Grid2D (2D array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구조로 여러 변수들을 관리)</w:t>
      </w:r>
      <w:r>
        <w:rPr>
          <w:rFonts w:asciiTheme="minorHAnsi" w:eastAsiaTheme="minorHAnsi" w:hAnsiTheme="minorHAnsi" w:cs="Calibri"/>
          <w:noProof/>
          <w:sz w:val="20"/>
          <w:szCs w:val="20"/>
        </w:rPr>
        <w:t>, Render Target (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텍스쳐 형태로 사용한다)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, Skeletal Mesh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등의 종류에 대한 데이터를 받아서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연산하고 기록할 수 있다.</w:t>
      </w:r>
    </w:p>
    <w:p w14:paraId="653F50EE" w14:textId="7BC58676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나이아가라 모듈 스크립트를 사용해 세밀한 파티클 연산이 가능하고,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언리얼 렌더링에 대해 이해한다면 컴퓨트 셰이더로서 활용할 수 있다.</w:t>
      </w:r>
    </w:p>
    <w:p w14:paraId="7827CAE1" w14:textId="77777777" w:rsid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</w:p>
    <w:p w14:paraId="55BBFADB" w14:textId="45DCA601" w:rsid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noProof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119A387E" wp14:editId="63E223DD">
            <wp:extent cx="5610225" cy="3061820"/>
            <wp:effectExtent l="0" t="0" r="0" b="5715"/>
            <wp:docPr id="101652800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89" cy="306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3C9D" w14:textId="0D726752" w:rsid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예를 들어 카메라로 읽어들이는 화면을 렌더 타켓의 텍스처 형태로 받아들이고.</w:t>
      </w:r>
      <w:r>
        <w:rPr>
          <w:rFonts w:asciiTheme="minorHAnsi" w:eastAsiaTheme="minorHAnsi" w:hAnsiTheme="minorHAnsi" w:cs="Calibri"/>
          <w:noProof/>
          <w:sz w:val="20"/>
          <w:szCs w:val="20"/>
        </w:rPr>
        <w:t>.</w:t>
      </w:r>
    </w:p>
    <w:p w14:paraId="76D7FFA9" w14:textId="0AA91F6F" w:rsidR="00B768EE" w:rsidRP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lastRenderedPageBreak/>
        <w:drawing>
          <wp:inline distT="0" distB="0" distL="0" distR="0" wp14:anchorId="152791D6" wp14:editId="126911F2">
            <wp:extent cx="5724525" cy="3124200"/>
            <wp:effectExtent l="0" t="0" r="9525" b="0"/>
            <wp:docPr id="1529559194" name="그림 12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59194" name="그림 12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B4BD" w14:textId="5DDA7E77" w:rsid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파티클들이 렌더타겟을 참고해 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2d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좌표계 안에서 랜덤하게 출력하도록 하면 다음과 같이 출력된다.</w:t>
      </w:r>
    </w:p>
    <w:p w14:paraId="09913CC0" w14:textId="77777777" w:rsid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noProof/>
          <w:sz w:val="20"/>
          <w:szCs w:val="20"/>
        </w:rPr>
      </w:pPr>
    </w:p>
    <w:p w14:paraId="4D650064" w14:textId="4FBF0B79" w:rsidR="00B05E6D" w:rsidRDefault="00B05E6D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모듈 스크립트</w:t>
      </w:r>
      <w:r w:rsidR="005D065D"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중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</w:t>
      </w:r>
      <w:r w:rsidR="00AB77D8">
        <w:rPr>
          <w:rFonts w:asciiTheme="minorHAnsi" w:eastAsiaTheme="minorHAnsi" w:hAnsiTheme="minorHAnsi" w:cs="Calibri" w:hint="eastAsia"/>
          <w:noProof/>
          <w:sz w:val="20"/>
          <w:szCs w:val="20"/>
        </w:rPr>
        <w:t>이미터/파티클 관련 데이터를 처리하는 부</w:t>
      </w:r>
      <w:r w:rsidR="005D065D">
        <w:rPr>
          <w:rFonts w:asciiTheme="minorHAnsi" w:eastAsiaTheme="minorHAnsi" w:hAnsiTheme="minorHAnsi" w:cs="Calibri" w:hint="eastAsia"/>
          <w:noProof/>
          <w:sz w:val="20"/>
          <w:szCs w:val="20"/>
        </w:rPr>
        <w:t>분에서</w:t>
      </w:r>
      <w:r w:rsidR="00AB77D8"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파티클에 더해지는 속도</w:t>
      </w:r>
      <w:r w:rsidR="00AB77D8">
        <w:rPr>
          <w:rFonts w:asciiTheme="minorHAnsi" w:eastAsiaTheme="minorHAnsi" w:hAnsiTheme="minorHAnsi" w:cs="Calibri" w:hint="eastAsia"/>
          <w:noProof/>
          <w:sz w:val="20"/>
          <w:szCs w:val="20"/>
        </w:rPr>
        <w:t>를 조절하기도 콜리전을 세팅할 수 있다.</w:t>
      </w:r>
      <w:r w:rsidR="00AB77D8"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 w:rsidR="00AB77D8">
        <w:rPr>
          <w:rFonts w:asciiTheme="minorHAnsi" w:eastAsiaTheme="minorHAnsi" w:hAnsiTheme="minorHAnsi" w:cs="Calibri" w:hint="eastAsia"/>
          <w:noProof/>
          <w:sz w:val="20"/>
          <w:szCs w:val="20"/>
        </w:rPr>
        <w:t>해당 콜리전을 잘 사용한다면 재미있는 효과를 만들어낼 수 있다.</w:t>
      </w:r>
      <w:r w:rsidR="00AB77D8"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</w:p>
    <w:p w14:paraId="4CFBEA52" w14:textId="2B96251F" w:rsidR="00B05E6D" w:rsidRDefault="00AB77D8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나이아가라의 파티클 콜리전은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CPU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와 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GPU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시뮬레이션 두가지 경우에서 모드가 구분된다.</w:t>
      </w:r>
    </w:p>
    <w:p w14:paraId="0922F298" w14:textId="77777777" w:rsidR="00AB77D8" w:rsidRPr="00AB77D8" w:rsidRDefault="00AB77D8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CPU의 콜리전 모드는 다음과 같다.</w:t>
      </w:r>
    </w:p>
    <w:p w14:paraId="1CC16153" w14:textId="77777777" w:rsidR="00AB77D8" w:rsidRPr="00AB77D8" w:rsidRDefault="00AB77D8" w:rsidP="00AB77D8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Ray Traced : 각 프레임의 각 파티클에 대해 라인 트레이스를 수행한다</w:t>
      </w:r>
    </w:p>
    <w:p w14:paraId="3A15F7EE" w14:textId="0275DE61" w:rsidR="005D065D" w:rsidRPr="005D065D" w:rsidRDefault="00AB77D8" w:rsidP="005D065D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 xml:space="preserve">Analytical planes : (제한적이지만 충돌 유형 중 가장 저렴하다) 사전 정의된 영역에 대해 파티클과의 충돌을 구현한다. </w:t>
      </w:r>
    </w:p>
    <w:p w14:paraId="2F1E95EC" w14:textId="18993FE1" w:rsidR="005D065D" w:rsidRPr="00AB77D8" w:rsidRDefault="005D065D" w:rsidP="00AB77D8">
      <w:pPr>
        <w:widowControl/>
        <w:wordWrap/>
        <w:autoSpaceDE/>
        <w:autoSpaceDN/>
        <w:spacing w:after="0" w:line="240" w:lineRule="auto"/>
        <w:ind w:left="540"/>
        <w:jc w:val="left"/>
        <w:rPr>
          <w:rFonts w:eastAsiaTheme="minorHAnsi" w:cs="Calibri" w:hint="eastAsia"/>
          <w:kern w:val="0"/>
          <w:szCs w:val="20"/>
        </w:rPr>
      </w:pPr>
      <w:r>
        <w:rPr>
          <w:rFonts w:eastAsiaTheme="minorHAnsi" w:cs="Calibri" w:hint="eastAsia"/>
          <w:noProof/>
          <w:kern w:val="0"/>
          <w:szCs w:val="20"/>
        </w:rPr>
        <w:drawing>
          <wp:inline distT="0" distB="0" distL="0" distR="0" wp14:anchorId="58148686" wp14:editId="6F57CF6C">
            <wp:extent cx="4108863" cy="2322401"/>
            <wp:effectExtent l="0" t="0" r="6350" b="1905"/>
            <wp:docPr id="119092693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95" t="12742" r="711" b="54123"/>
                    <a:stretch/>
                  </pic:blipFill>
                  <pic:spPr bwMode="auto">
                    <a:xfrm>
                      <a:off x="0" y="0"/>
                      <a:ext cx="4134125" cy="233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D784" w14:textId="77777777" w:rsidR="005D065D" w:rsidRDefault="005D065D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/>
          <w:kern w:val="0"/>
          <w:szCs w:val="20"/>
        </w:rPr>
      </w:pPr>
    </w:p>
    <w:p w14:paraId="3EEB29F4" w14:textId="6F280C54" w:rsidR="00AB77D8" w:rsidRPr="00AB77D8" w:rsidRDefault="00AB77D8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Collision Radius에 대한 세 가지 타입</w:t>
      </w:r>
    </w:p>
    <w:p w14:paraId="5EB54669" w14:textId="77777777" w:rsidR="00AB77D8" w:rsidRPr="00AB77D8" w:rsidRDefault="00AB77D8" w:rsidP="00AB77D8">
      <w:pPr>
        <w:widowControl/>
        <w:numPr>
          <w:ilvl w:val="0"/>
          <w:numId w:val="40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Sprite : 스프라이트 크기 변수에서 파티클 반지름을 유도한다</w:t>
      </w:r>
    </w:p>
    <w:p w14:paraId="6B5B2300" w14:textId="77777777" w:rsidR="00AB77D8" w:rsidRPr="00AB77D8" w:rsidRDefault="00AB77D8" w:rsidP="00AB77D8">
      <w:pPr>
        <w:widowControl/>
        <w:numPr>
          <w:ilvl w:val="0"/>
          <w:numId w:val="40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Mesh : 메쉬의 치수(차원)과 사이즈로부터 파티클 반지름을 유도한다</w:t>
      </w:r>
    </w:p>
    <w:p w14:paraId="225AB6AE" w14:textId="77777777" w:rsidR="00AB77D8" w:rsidRPr="00AB77D8" w:rsidRDefault="00AB77D8" w:rsidP="00AB77D8">
      <w:pPr>
        <w:widowControl/>
        <w:numPr>
          <w:ilvl w:val="0"/>
          <w:numId w:val="40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custom : 직접 구체적인 설정이 가능하지만 스프라이트 타입을 권장</w:t>
      </w:r>
    </w:p>
    <w:p w14:paraId="0D1EF879" w14:textId="77777777" w:rsidR="00AB77D8" w:rsidRPr="00AB77D8" w:rsidRDefault="00AB77D8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 </w:t>
      </w:r>
    </w:p>
    <w:p w14:paraId="782EE377" w14:textId="4F456FA1" w:rsidR="00AB77D8" w:rsidRPr="00AB77D8" w:rsidRDefault="00AB77D8" w:rsidP="00AB77D8">
      <w:pPr>
        <w:widowControl/>
        <w:wordWrap/>
        <w:autoSpaceDE/>
        <w:autoSpaceDN/>
        <w:spacing w:after="0" w:line="240" w:lineRule="auto"/>
        <w:ind w:firstLineChars="100" w:firstLine="200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bounce 와 friction 조절</w:t>
      </w:r>
      <w:r>
        <w:rPr>
          <w:rFonts w:eastAsiaTheme="minorHAnsi" w:cs="Calibri" w:hint="eastAsia"/>
          <w:kern w:val="0"/>
          <w:szCs w:val="20"/>
        </w:rPr>
        <w:t>해 파티클 효과를 구현해낸다</w:t>
      </w:r>
      <w:r w:rsidRPr="00AB77D8">
        <w:rPr>
          <w:rFonts w:eastAsiaTheme="minorHAnsi" w:cs="Calibri" w:hint="eastAsia"/>
          <w:kern w:val="0"/>
          <w:szCs w:val="20"/>
        </w:rPr>
        <w:t>. (random collision normal은 튕겨나가는 충돌 노멀을 무작위로 둘 수 있다)</w:t>
      </w:r>
    </w:p>
    <w:p w14:paraId="0870CBAD" w14:textId="5EB71435" w:rsidR="00AB77D8" w:rsidRPr="00AB77D8" w:rsidRDefault="00AB77D8" w:rsidP="00AB77D8">
      <w:pPr>
        <w:widowControl/>
        <w:wordWrap/>
        <w:autoSpaceDE/>
        <w:autoSpaceDN/>
        <w:spacing w:after="0" w:line="240" w:lineRule="auto"/>
        <w:ind w:firstLineChars="100" w:firstLine="200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 xml:space="preserve">CPU Trace Vector Length Multiplier </w:t>
      </w:r>
      <w:r>
        <w:rPr>
          <w:rFonts w:eastAsiaTheme="minorHAnsi" w:cs="Calibri" w:hint="eastAsia"/>
          <w:kern w:val="0"/>
          <w:szCs w:val="20"/>
        </w:rPr>
        <w:t>수치는</w:t>
      </w:r>
      <w:r w:rsidRPr="00AB77D8">
        <w:rPr>
          <w:rFonts w:eastAsiaTheme="minorHAnsi" w:cs="Calibri" w:hint="eastAsia"/>
          <w:kern w:val="0"/>
          <w:szCs w:val="20"/>
        </w:rPr>
        <w:t xml:space="preserve"> 다음 프레임을 시뮬레이션하고 사용하기 위한 파티클의 현재 속도와 힘에 곱하는 값</w:t>
      </w:r>
      <w:r>
        <w:rPr>
          <w:rFonts w:eastAsiaTheme="minorHAnsi" w:cs="Calibri" w:hint="eastAsia"/>
          <w:kern w:val="0"/>
          <w:szCs w:val="20"/>
        </w:rPr>
        <w:t>이다.</w:t>
      </w:r>
      <w:r w:rsidRPr="00AB77D8">
        <w:rPr>
          <w:rFonts w:eastAsiaTheme="minorHAnsi" w:cs="Calibri" w:hint="eastAsia"/>
          <w:kern w:val="0"/>
          <w:szCs w:val="20"/>
        </w:rPr>
        <w:t xml:space="preserve"> (값이 작아질 수록 충돌의 성능이 좋아진다.)</w:t>
      </w:r>
    </w:p>
    <w:p w14:paraId="6C7DAD41" w14:textId="77777777" w:rsidR="00B768EE" w:rsidRDefault="005D065D" w:rsidP="00AB77D8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  <w:r>
        <w:rPr>
          <w:noProof/>
        </w:rPr>
        <w:drawing>
          <wp:inline distT="0" distB="0" distL="0" distR="0" wp14:anchorId="155F45E6" wp14:editId="10862EBD">
            <wp:extent cx="5104059" cy="813460"/>
            <wp:effectExtent l="0" t="0" r="1905" b="5715"/>
            <wp:docPr id="112932188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05" t="19386" r="-202" b="70920"/>
                    <a:stretch/>
                  </pic:blipFill>
                  <pic:spPr bwMode="auto">
                    <a:xfrm>
                      <a:off x="0" y="0"/>
                      <a:ext cx="5153026" cy="82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0262F" w14:textId="06BBC4E8" w:rsidR="00AB77D8" w:rsidRPr="00AB77D8" w:rsidRDefault="005D065D" w:rsidP="00AB77D8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2"/>
          <w:szCs w:val="22"/>
        </w:rPr>
      </w:pPr>
      <w:r>
        <w:rPr>
          <w:noProof/>
        </w:rPr>
        <w:drawing>
          <wp:inline distT="0" distB="0" distL="0" distR="0" wp14:anchorId="7FF485DC" wp14:editId="787487B9">
            <wp:extent cx="4017397" cy="2375065"/>
            <wp:effectExtent l="0" t="0" r="2540" b="6350"/>
            <wp:docPr id="149556967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98" t="12543" r="211" b="51720"/>
                    <a:stretch/>
                  </pic:blipFill>
                  <pic:spPr bwMode="auto">
                    <a:xfrm>
                      <a:off x="0" y="0"/>
                      <a:ext cx="4022756" cy="237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F5E2" w14:textId="77777777" w:rsidR="00AB77D8" w:rsidRDefault="00AB77D8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 w:hint="eastAsia"/>
          <w:kern w:val="0"/>
          <w:szCs w:val="20"/>
        </w:rPr>
      </w:pPr>
    </w:p>
    <w:p w14:paraId="35A0B1B5" w14:textId="037537CA" w:rsidR="00AB77D8" w:rsidRPr="00AB77D8" w:rsidRDefault="00AB77D8" w:rsidP="00AB77D8">
      <w:pPr>
        <w:widowControl/>
        <w:wordWrap/>
        <w:autoSpaceDE/>
        <w:autoSpaceDN/>
        <w:spacing w:after="0" w:line="240" w:lineRule="auto"/>
        <w:ind w:firstLineChars="100" w:firstLine="200"/>
        <w:jc w:val="left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 xml:space="preserve">GPU 시뮬레이션으로 바꾸면 경고 메시지가 뜨는데 Fixed Bound를 바꿔주면 된다. </w:t>
      </w:r>
    </w:p>
    <w:p w14:paraId="70CE4CBC" w14:textId="77777777" w:rsidR="00AB77D8" w:rsidRPr="00AB77D8" w:rsidRDefault="00AB77D8" w:rsidP="00AB77D8">
      <w:pPr>
        <w:widowControl/>
        <w:wordWrap/>
        <w:autoSpaceDE/>
        <w:autoSpaceDN/>
        <w:spacing w:after="0" w:line="240" w:lineRule="auto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Fixed Bound는 언리얼 엔진의 컬링, 렌더링 최적화에 영향을 준다.</w:t>
      </w:r>
    </w:p>
    <w:p w14:paraId="3562C7C0" w14:textId="77777777" w:rsidR="00AB77D8" w:rsidRPr="00AB77D8" w:rsidRDefault="00AB77D8" w:rsidP="00AB77D8">
      <w:pPr>
        <w:widowControl/>
        <w:wordWrap/>
        <w:autoSpaceDE/>
        <w:autoSpaceDN/>
        <w:spacing w:after="0" w:line="240" w:lineRule="auto"/>
        <w:ind w:left="540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 </w:t>
      </w:r>
    </w:p>
    <w:p w14:paraId="2995E98B" w14:textId="77777777" w:rsidR="00AB77D8" w:rsidRPr="00AB77D8" w:rsidRDefault="00AB77D8" w:rsidP="00AB77D8">
      <w:pPr>
        <w:widowControl/>
        <w:wordWrap/>
        <w:autoSpaceDE/>
        <w:autoSpaceDN/>
        <w:spacing w:after="0" w:line="240" w:lineRule="auto"/>
        <w:ind w:firstLineChars="50" w:firstLine="100"/>
        <w:jc w:val="left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GPU의 콜리전 모드는 다음과 같다.</w:t>
      </w:r>
    </w:p>
    <w:p w14:paraId="772D3656" w14:textId="77777777" w:rsidR="00AB77D8" w:rsidRPr="00AB77D8" w:rsidRDefault="00AB77D8" w:rsidP="00AB77D8">
      <w:pPr>
        <w:widowControl/>
        <w:numPr>
          <w:ilvl w:val="0"/>
          <w:numId w:val="41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 w:hint="eastAsia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 xml:space="preserve">GPU Depth Buffer : 깊이 버퍼 (Buffer Visualization -&gt; Scene Depth)에 따른 콜리전 계산을 한다. </w:t>
      </w:r>
    </w:p>
    <w:p w14:paraId="1C8A6DF7" w14:textId="79912B86" w:rsidR="00AB77D8" w:rsidRPr="00AB77D8" w:rsidRDefault="00AB77D8" w:rsidP="00AB77D8">
      <w:pPr>
        <w:widowControl/>
        <w:numPr>
          <w:ilvl w:val="0"/>
          <w:numId w:val="41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 xml:space="preserve">GPU Distance Fields : 거리 </w:t>
      </w:r>
      <w:r w:rsidR="00666371">
        <w:rPr>
          <w:rFonts w:eastAsiaTheme="minorHAnsi" w:cs="Calibri" w:hint="eastAsia"/>
          <w:kern w:val="0"/>
          <w:szCs w:val="20"/>
        </w:rPr>
        <w:t>필드</w:t>
      </w:r>
      <w:r w:rsidRPr="00AB77D8">
        <w:rPr>
          <w:rFonts w:eastAsiaTheme="minorHAnsi" w:cs="Calibri" w:hint="eastAsia"/>
          <w:kern w:val="0"/>
          <w:szCs w:val="20"/>
        </w:rPr>
        <w:t xml:space="preserve"> (Visualize -&gt; Mesh DistanceFields), (Visualize-&gt;Global DistanceField)에 따른 콜리전 계산을 한다.</w:t>
      </w:r>
    </w:p>
    <w:p w14:paraId="05A965CA" w14:textId="77777777" w:rsidR="00AB77D8" w:rsidRPr="00AB77D8" w:rsidRDefault="00AB77D8" w:rsidP="00AB77D8">
      <w:pPr>
        <w:widowControl/>
        <w:numPr>
          <w:ilvl w:val="0"/>
          <w:numId w:val="41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GPU Ray Traces : 실험적이라서 아직 모름</w:t>
      </w:r>
    </w:p>
    <w:p w14:paraId="4EB2ADAE" w14:textId="7CF3E482" w:rsidR="00AB77D8" w:rsidRPr="00AB77D8" w:rsidRDefault="00AB77D8" w:rsidP="00AB77D8">
      <w:pPr>
        <w:widowControl/>
        <w:numPr>
          <w:ilvl w:val="0"/>
          <w:numId w:val="41"/>
        </w:numPr>
        <w:wordWrap/>
        <w:autoSpaceDE/>
        <w:autoSpaceDN/>
        <w:spacing w:after="0" w:line="240" w:lineRule="auto"/>
        <w:jc w:val="left"/>
        <w:textAlignment w:val="center"/>
        <w:rPr>
          <w:rFonts w:eastAsiaTheme="minorHAnsi" w:cs="Calibri"/>
          <w:kern w:val="0"/>
          <w:szCs w:val="20"/>
        </w:rPr>
      </w:pPr>
      <w:r w:rsidRPr="00AB77D8">
        <w:rPr>
          <w:rFonts w:eastAsiaTheme="minorHAnsi" w:cs="Calibri" w:hint="eastAsia"/>
          <w:kern w:val="0"/>
          <w:szCs w:val="20"/>
        </w:rPr>
        <w:t>Analytical Planes</w:t>
      </w:r>
      <w:r w:rsidR="005D065D">
        <w:rPr>
          <w:rFonts w:eastAsiaTheme="minorHAnsi" w:cs="Calibri"/>
          <w:kern w:val="0"/>
          <w:szCs w:val="20"/>
        </w:rPr>
        <w:t xml:space="preserve"> : </w:t>
      </w:r>
      <w:r w:rsidR="005D065D">
        <w:rPr>
          <w:rFonts w:eastAsiaTheme="minorHAnsi" w:cs="Calibri" w:hint="eastAsia"/>
          <w:kern w:val="0"/>
          <w:szCs w:val="20"/>
        </w:rPr>
        <w:t>그 전과 동일.</w:t>
      </w:r>
    </w:p>
    <w:p w14:paraId="69A328C0" w14:textId="77777777" w:rsidR="00AB77D8" w:rsidRDefault="00AB77D8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2"/>
          <w:szCs w:val="22"/>
        </w:rPr>
      </w:pPr>
    </w:p>
    <w:p w14:paraId="1DBA4779" w14:textId="2772ACF5" w:rsidR="00B768EE" w:rsidRPr="00B768EE" w:rsidRDefault="00B768EE" w:rsidP="00B768EE">
      <w:pPr>
        <w:pStyle w:val="a8"/>
        <w:spacing w:before="0" w:beforeAutospacing="0" w:after="0" w:afterAutospacing="0"/>
        <w:ind w:firstLineChars="100" w:firstLine="200"/>
        <w:rPr>
          <w:rFonts w:ascii="맑은 고딕" w:eastAsia="맑은 고딕" w:hAnsi="맑은 고딕" w:cs="Calibri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t>G</w:t>
      </w:r>
      <w:r w:rsidRPr="00B768EE">
        <w:rPr>
          <w:rFonts w:ascii="맑은 고딕" w:eastAsia="맑은 고딕" w:hAnsi="맑은 고딕" w:cs="Calibri"/>
          <w:sz w:val="20"/>
          <w:szCs w:val="20"/>
        </w:rPr>
        <w:t xml:space="preserve">PU 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깊이 버퍼에 대해서 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>카메라에 가까울수록 0, 멀수록 1에 근접한다.</w:t>
      </w:r>
    </w:p>
    <w:p w14:paraId="0E54AB00" w14:textId="77777777" w:rsidR="00B768EE" w:rsidRPr="00B768EE" w:rsidRDefault="00B768EE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파티클이 깊이 버퍼의 픽셀과 픽셀 그룹을 알고 충돌하는 지 계산할 수 있다. 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br/>
        <w:t>WPO(월드위치오프셋)가 깊이 버퍼에 인쇄되면서 파티클 충돌은 셰이더 애니메이션에 정확하다.</w:t>
      </w:r>
    </w:p>
    <w:p w14:paraId="6130E1C2" w14:textId="77777777" w:rsidR="00B768EE" w:rsidRPr="00B768EE" w:rsidRDefault="00B768EE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t> </w:t>
      </w:r>
    </w:p>
    <w:p w14:paraId="2B51C99C" w14:textId="075B693E" w:rsidR="00B768EE" w:rsidRPr="00B768EE" w:rsidRDefault="00B768EE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 깊이 버퍼에 의존하면 안</w:t>
      </w:r>
      <w:r>
        <w:rPr>
          <w:rFonts w:ascii="맑은 고딕" w:eastAsia="맑은 고딕" w:hAnsi="맑은 고딕" w:cs="Calibri" w:hint="eastAsia"/>
          <w:sz w:val="20"/>
          <w:szCs w:val="20"/>
        </w:rPr>
        <w:t xml:space="preserve"> 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된다. </w:t>
      </w:r>
      <w:r>
        <w:rPr>
          <w:rFonts w:ascii="맑은 고딕" w:eastAsia="맑은 고딕" w:hAnsi="맑은 고딕" w:cs="Calibri" w:hint="eastAsia"/>
          <w:sz w:val="20"/>
          <w:szCs w:val="20"/>
        </w:rPr>
        <w:t>파티클이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 무언가 뒤에 있을 때 사라진다. (최적화)</w:t>
      </w:r>
    </w:p>
    <w:p w14:paraId="1963D779" w14:textId="31B31C45" w:rsidR="00530E18" w:rsidRDefault="00B768EE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t>Depth Buffer -&gt; Allow Offscreen Depth Buffer Collision Particles To Live After a Bounce</w:t>
      </w:r>
      <w:r>
        <w:rPr>
          <w:rFonts w:ascii="맑은 고딕" w:eastAsia="맑은 고딕" w:hAnsi="맑은 고딕" w:cs="Calibri" w:hint="eastAsia"/>
          <w:sz w:val="20"/>
          <w:szCs w:val="20"/>
        </w:rPr>
        <w:t>를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 허용하고 Kill Occluded Particles를 해제하는 것으로 파티클이 사물 뒤에 나타나도록 할 수 있다. 그럼에도 적절한 충돌을 허용하지 않게 되어버린다.</w:t>
      </w:r>
    </w:p>
    <w:p w14:paraId="182D1711" w14:textId="32F30FD5" w:rsidR="00530E18" w:rsidRPr="00B768EE" w:rsidRDefault="00530E18" w:rsidP="00666371">
      <w:pPr>
        <w:pStyle w:val="a8"/>
        <w:spacing w:before="0" w:beforeAutospacing="0" w:after="0" w:afterAutospacing="0"/>
        <w:jc w:val="center"/>
        <w:rPr>
          <w:rFonts w:ascii="맑은 고딕" w:eastAsia="맑은 고딕" w:hAnsi="맑은 고딕" w:cs="Calibri" w:hint="eastAsia"/>
          <w:sz w:val="20"/>
          <w:szCs w:val="20"/>
        </w:rPr>
      </w:pPr>
      <w:r>
        <w:rPr>
          <w:rFonts w:ascii="맑은 고딕" w:eastAsia="맑은 고딕" w:hAnsi="맑은 고딕" w:cs="Calibri"/>
          <w:noProof/>
          <w:sz w:val="20"/>
          <w:szCs w:val="20"/>
        </w:rPr>
        <w:drawing>
          <wp:inline distT="0" distB="0" distL="0" distR="0" wp14:anchorId="72793268" wp14:editId="2CD8164B">
            <wp:extent cx="4744471" cy="2385391"/>
            <wp:effectExtent l="0" t="0" r="0" b="0"/>
            <wp:docPr id="193516539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82" cy="238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9159" w14:textId="0B0E1E81" w:rsidR="00B768EE" w:rsidRDefault="00666371" w:rsidP="00666371">
      <w:pPr>
        <w:pStyle w:val="a8"/>
        <w:spacing w:before="0" w:beforeAutospacing="0" w:after="0" w:afterAutospacing="0"/>
        <w:jc w:val="center"/>
        <w:rPr>
          <w:rFonts w:ascii="맑은 고딕" w:eastAsia="맑은 고딕" w:hAnsi="맑은 고딕" w:cs="Calibri"/>
          <w:sz w:val="20"/>
          <w:szCs w:val="20"/>
        </w:rPr>
      </w:pPr>
      <w:r>
        <w:rPr>
          <w:rFonts w:ascii="맑은 고딕" w:eastAsia="맑은 고딕" w:hAnsi="맑은 고딕" w:cs="Calibri"/>
          <w:sz w:val="20"/>
          <w:szCs w:val="20"/>
        </w:rPr>
        <w:t>(</w:t>
      </w:r>
      <w:r>
        <w:rPr>
          <w:rFonts w:ascii="맑은 고딕" w:eastAsia="맑은 고딕" w:hAnsi="맑은 고딕" w:cs="Calibri" w:hint="eastAsia"/>
          <w:sz w:val="20"/>
          <w:szCs w:val="20"/>
        </w:rPr>
        <w:t xml:space="preserve">기본 </w:t>
      </w:r>
      <w:r>
        <w:rPr>
          <w:rFonts w:ascii="맑은 고딕" w:eastAsia="맑은 고딕" w:hAnsi="맑은 고딕" w:cs="Calibri"/>
          <w:sz w:val="20"/>
          <w:szCs w:val="20"/>
        </w:rPr>
        <w:t xml:space="preserve">GPU </w:t>
      </w:r>
      <w:r>
        <w:rPr>
          <w:rFonts w:ascii="맑은 고딕" w:eastAsia="맑은 고딕" w:hAnsi="맑은 고딕" w:cs="Calibri" w:hint="eastAsia"/>
          <w:sz w:val="20"/>
          <w:szCs w:val="20"/>
        </w:rPr>
        <w:t>깊이 버퍼 콜리전 모드를 사용할 때 파티클이 무언가 뒤에 가려지면 렌더링 최적화 과정에서 사라진다.)</w:t>
      </w:r>
      <w:r>
        <w:rPr>
          <w:rFonts w:ascii="맑은 고딕" w:eastAsia="맑은 고딕" w:hAnsi="맑은 고딕" w:cs="Calibri" w:hint="eastAsia"/>
          <w:noProof/>
          <w:sz w:val="20"/>
          <w:szCs w:val="20"/>
        </w:rPr>
        <w:drawing>
          <wp:inline distT="0" distB="0" distL="0" distR="0" wp14:anchorId="62DA50A6" wp14:editId="0BE2DE80">
            <wp:extent cx="4807728" cy="2417196"/>
            <wp:effectExtent l="0" t="0" r="0" b="2540"/>
            <wp:docPr id="18808296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03" cy="242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2665" w14:textId="7C0C7D1C" w:rsidR="00666371" w:rsidRPr="00B768EE" w:rsidRDefault="00666371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>
        <w:rPr>
          <w:rFonts w:ascii="맑은 고딕" w:eastAsia="맑은 고딕" w:hAnsi="맑은 고딕" w:cs="Calibri" w:hint="eastAsia"/>
          <w:sz w:val="20"/>
          <w:szCs w:val="20"/>
        </w:rPr>
        <w:t>(별도의 옵션을 활성화한 경우에는 뒤에 가려진 파티클을 그려내지만 정확한 콜리전을 허용하지 않는다.</w:t>
      </w:r>
      <w:r>
        <w:rPr>
          <w:rFonts w:ascii="맑은 고딕" w:eastAsia="맑은 고딕" w:hAnsi="맑은 고딕" w:cs="Calibri"/>
          <w:sz w:val="20"/>
          <w:szCs w:val="20"/>
        </w:rPr>
        <w:t>)</w:t>
      </w:r>
    </w:p>
    <w:p w14:paraId="624AD993" w14:textId="1EB79E25" w:rsidR="00B768EE" w:rsidRPr="00B768EE" w:rsidRDefault="00B768EE" w:rsidP="00B768EE">
      <w:pPr>
        <w:pStyle w:val="a8"/>
        <w:spacing w:before="0" w:beforeAutospacing="0" w:after="0" w:afterAutospacing="0"/>
        <w:rPr>
          <w:rFonts w:ascii="맑은 고딕" w:eastAsia="맑은 고딕" w:hAnsi="맑은 고딕" w:cs="Calibri" w:hint="eastAsia"/>
          <w:sz w:val="20"/>
          <w:szCs w:val="20"/>
        </w:rPr>
      </w:pPr>
      <w:r w:rsidRPr="00B768EE">
        <w:rPr>
          <w:rFonts w:ascii="맑은 고딕" w:eastAsia="맑은 고딕" w:hAnsi="맑은 고딕" w:cs="Calibri" w:hint="eastAsia"/>
          <w:sz w:val="20"/>
          <w:szCs w:val="20"/>
        </w:rPr>
        <w:lastRenderedPageBreak/>
        <w:t xml:space="preserve"> </w:t>
      </w:r>
      <w:r w:rsidR="00666371">
        <w:rPr>
          <w:rFonts w:ascii="맑은 고딕" w:eastAsia="맑은 고딕" w:hAnsi="맑은 고딕" w:cs="Calibri" w:hint="eastAsia"/>
          <w:sz w:val="20"/>
          <w:szCs w:val="20"/>
        </w:rPr>
        <w:t xml:space="preserve">또한, 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>깊이 버퍼를 사용하는 경우</w:t>
      </w:r>
      <w:r w:rsidR="00666371">
        <w:rPr>
          <w:rFonts w:ascii="맑은 고딕" w:eastAsia="맑은 고딕" w:hAnsi="맑은 고딕" w:cs="Calibri" w:hint="eastAsia"/>
          <w:sz w:val="20"/>
          <w:szCs w:val="20"/>
        </w:rPr>
        <w:t>에는</w:t>
      </w:r>
      <w:r w:rsidRPr="00B768EE">
        <w:rPr>
          <w:rFonts w:ascii="맑은 고딕" w:eastAsia="맑은 고딕" w:hAnsi="맑은 고딕" w:cs="Calibri" w:hint="eastAsia"/>
          <w:sz w:val="20"/>
          <w:szCs w:val="20"/>
        </w:rPr>
        <w:t xml:space="preserve"> 스프라이트는 반투명(translucent) 설정을 가져야 한다.</w:t>
      </w:r>
    </w:p>
    <w:p w14:paraId="4BAF9F67" w14:textId="77777777" w:rsidR="00B768EE" w:rsidRPr="00B768EE" w:rsidRDefault="00B768E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204071D6" w14:textId="5F487166" w:rsidR="00666371" w:rsidRPr="00666371" w:rsidRDefault="00666371" w:rsidP="00666371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sz w:val="20"/>
          <w:szCs w:val="20"/>
        </w:rPr>
        <w:t xml:space="preserve">GPU </w:t>
      </w:r>
      <w:r>
        <w:rPr>
          <w:rFonts w:asciiTheme="minorHAnsi" w:eastAsiaTheme="minorHAnsi" w:hAnsiTheme="minorHAnsi" w:cs="Calibri" w:hint="eastAsia"/>
          <w:sz w:val="20"/>
          <w:szCs w:val="20"/>
        </w:rPr>
        <w:t>디스턴스 필드 콜리전 모드의 경우,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666371">
        <w:rPr>
          <w:rFonts w:asciiTheme="minorHAnsi" w:eastAsiaTheme="minorHAnsi" w:hAnsiTheme="minorHAnsi" w:cs="Calibri" w:hint="eastAsia"/>
          <w:sz w:val="20"/>
          <w:szCs w:val="20"/>
        </w:rPr>
        <w:t>충돌하는 정적 메시 설정에 있는 디스턴스 필드 조명에 영향을 준다.</w:t>
      </w:r>
    </w:p>
    <w:p w14:paraId="635BE15A" w14:textId="77777777" w:rsidR="00666371" w:rsidRPr="00666371" w:rsidRDefault="00666371" w:rsidP="00666371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sz w:val="20"/>
          <w:szCs w:val="20"/>
        </w:rPr>
      </w:pPr>
      <w:r w:rsidRPr="00666371">
        <w:rPr>
          <w:rFonts w:asciiTheme="minorHAnsi" w:eastAsiaTheme="minorHAnsi" w:hAnsiTheme="minorHAnsi" w:cs="Calibri" w:hint="eastAsia"/>
          <w:sz w:val="20"/>
          <w:szCs w:val="20"/>
        </w:rPr>
        <w:t>어느 정도 파티클이 충돌하고 있지만 셰이더 애니메이션의 변경되는 오프셋을 알지 못해서 정확하지 않는 모습을 보인다.</w:t>
      </w:r>
    </w:p>
    <w:p w14:paraId="56E125E4" w14:textId="77777777" w:rsidR="00666371" w:rsidRPr="00666371" w:rsidRDefault="00666371" w:rsidP="0066637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 w:rsidRPr="00666371">
        <w:rPr>
          <w:rFonts w:asciiTheme="minorHAnsi" w:eastAsiaTheme="minorHAnsi" w:hAnsiTheme="minorHAnsi" w:cs="Calibri" w:hint="eastAsia"/>
          <w:sz w:val="20"/>
          <w:szCs w:val="20"/>
        </w:rPr>
        <w:t> </w:t>
      </w:r>
    </w:p>
    <w:p w14:paraId="167780C2" w14:textId="1A6D2A29" w:rsidR="00666371" w:rsidRPr="00666371" w:rsidRDefault="00666371" w:rsidP="0066637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 w:rsidRPr="00666371">
        <w:rPr>
          <w:rFonts w:asciiTheme="minorHAnsi" w:eastAsiaTheme="minorHAnsi" w:hAnsiTheme="minorHAnsi" w:cs="Calibri" w:hint="eastAsia"/>
          <w:sz w:val="20"/>
          <w:szCs w:val="20"/>
        </w:rPr>
        <w:t xml:space="preserve"> 캐릭터와 정확하게 충돌해야 하는 경우에는 cpu 파티클 시뮬레이션을 사용해야한다. </w:t>
      </w:r>
    </w:p>
    <w:p w14:paraId="0F8C7C01" w14:textId="77777777" w:rsidR="00AB77D8" w:rsidRPr="002C7AD3" w:rsidRDefault="00AB77D8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2"/>
          <w:szCs w:val="22"/>
        </w:rPr>
      </w:pPr>
    </w:p>
    <w:p w14:paraId="68B88045" w14:textId="708DFAD0" w:rsidR="00B05E6D" w:rsidRPr="002C7AD3" w:rsidRDefault="002C7AD3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2"/>
          <w:szCs w:val="22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나이아가라로 계속 학습을 할 예정이고,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시험 기간이 끝나면 팀의 프로젝트 파일을 전체적으로 수정할 예정인데 그 이후에는 졸작 게임에 쓸 리소스로 사용할 나이아가라 효과를 보여줄 수 있을 것이다.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42FF347A" w:rsidR="00511DD1" w:rsidRPr="00D4405E" w:rsidRDefault="002C7AD3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보고서를 보아하니 너무 이론 중심으로 수행했다.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4888E6DD" w:rsidR="00BC5F74" w:rsidRPr="00791B9A" w:rsidRDefault="002C7AD3" w:rsidP="004C3966">
            <w:pP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조금씩 만드는 것에 들이는 시간을 투자한다,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06D2868D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F42890">
              <w:t>7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484944FA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CD19DB">
              <w:t>17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10</w:t>
            </w:r>
            <w:r>
              <w:rPr>
                <w:rFonts w:hint="eastAsia"/>
              </w:rPr>
              <w:t>.</w:t>
            </w:r>
            <w:r w:rsidR="00CD19DB">
              <w:t>23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1501A" w14:textId="2D92928F" w:rsidR="00E92DCF" w:rsidRDefault="006F16EE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S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keletal Mesh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나 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RenderTarget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에 접근하는 나이아가라 시뮬레이션 스테이지 실습 </w:t>
            </w:r>
            <w:r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(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조금 더 생각 필요)</w:t>
            </w:r>
          </w:p>
          <w:p w14:paraId="3CDADDD2" w14:textId="554E0E02" w:rsidR="00E92DCF" w:rsidRPr="00980841" w:rsidRDefault="00CD19DB" w:rsidP="00E92DCF">
            <w:pPr>
              <w:pStyle w:val="1"/>
              <w:shd w:val="clear" w:color="auto" w:fill="FFFFFF"/>
              <w:spacing w:before="0" w:beforeAutospacing="0" w:after="0" w:afterAutospacing="0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시험 기간이라 연구과제 작업을 미룬다.</w:t>
            </w:r>
          </w:p>
          <w:p w14:paraId="18197573" w14:textId="2B637454" w:rsidR="003B530A" w:rsidRPr="00E92DCF" w:rsidRDefault="003B530A" w:rsidP="0027767A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692A1680" w:rsidR="0032297D" w:rsidRDefault="0032297D" w:rsidP="00B05E6D">
      <w:pPr>
        <w:rPr>
          <w:rFonts w:hint="eastAsia"/>
        </w:rPr>
      </w:pPr>
    </w:p>
    <w:sectPr w:rsidR="0032297D">
      <w:head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37B9E7" w14:textId="77777777" w:rsidR="001336C1" w:rsidRDefault="001336C1" w:rsidP="00F73AA9">
      <w:pPr>
        <w:spacing w:after="0" w:line="240" w:lineRule="auto"/>
      </w:pPr>
      <w:r>
        <w:separator/>
      </w:r>
    </w:p>
  </w:endnote>
  <w:endnote w:type="continuationSeparator" w:id="0">
    <w:p w14:paraId="428370D1" w14:textId="77777777" w:rsidR="001336C1" w:rsidRDefault="001336C1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60AD4" w14:textId="77777777" w:rsidR="001336C1" w:rsidRDefault="001336C1" w:rsidP="00F73AA9">
      <w:pPr>
        <w:spacing w:after="0" w:line="240" w:lineRule="auto"/>
      </w:pPr>
      <w:r>
        <w:separator/>
      </w:r>
    </w:p>
  </w:footnote>
  <w:footnote w:type="continuationSeparator" w:id="0">
    <w:p w14:paraId="2DB3A1F0" w14:textId="77777777" w:rsidR="001336C1" w:rsidRDefault="001336C1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r>
      <w:rPr>
        <w:rFonts w:hint="eastAsia"/>
      </w:rPr>
      <w:t>팀명: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B5B173F"/>
    <w:multiLevelType w:val="multilevel"/>
    <w:tmpl w:val="0534D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F000BA7"/>
    <w:multiLevelType w:val="hybridMultilevel"/>
    <w:tmpl w:val="86280C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61B1708"/>
    <w:multiLevelType w:val="multilevel"/>
    <w:tmpl w:val="779C0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6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E4C50C7"/>
    <w:multiLevelType w:val="hybridMultilevel"/>
    <w:tmpl w:val="4710C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5BAC31AF"/>
    <w:multiLevelType w:val="multilevel"/>
    <w:tmpl w:val="80EE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7"/>
  </w:num>
  <w:num w:numId="2" w16cid:durableId="1241478587">
    <w:abstractNumId w:val="33"/>
  </w:num>
  <w:num w:numId="3" w16cid:durableId="1609894002">
    <w:abstractNumId w:val="8"/>
  </w:num>
  <w:num w:numId="4" w16cid:durableId="1060789291">
    <w:abstractNumId w:val="35"/>
  </w:num>
  <w:num w:numId="5" w16cid:durableId="945039629">
    <w:abstractNumId w:val="32"/>
  </w:num>
  <w:num w:numId="6" w16cid:durableId="1158424208">
    <w:abstractNumId w:val="13"/>
  </w:num>
  <w:num w:numId="7" w16cid:durableId="487987290">
    <w:abstractNumId w:val="27"/>
  </w:num>
  <w:num w:numId="8" w16cid:durableId="2056271542">
    <w:abstractNumId w:val="9"/>
  </w:num>
  <w:num w:numId="9" w16cid:durableId="277570196">
    <w:abstractNumId w:val="40"/>
  </w:num>
  <w:num w:numId="10" w16cid:durableId="353117504">
    <w:abstractNumId w:val="38"/>
  </w:num>
  <w:num w:numId="11" w16cid:durableId="1230338515">
    <w:abstractNumId w:val="2"/>
  </w:num>
  <w:num w:numId="12" w16cid:durableId="2124305722">
    <w:abstractNumId w:val="30"/>
  </w:num>
  <w:num w:numId="13" w16cid:durableId="1010332806">
    <w:abstractNumId w:val="5"/>
  </w:num>
  <w:num w:numId="14" w16cid:durableId="1864778440">
    <w:abstractNumId w:val="23"/>
  </w:num>
  <w:num w:numId="15" w16cid:durableId="1231384676">
    <w:abstractNumId w:val="3"/>
  </w:num>
  <w:num w:numId="16" w16cid:durableId="452939403">
    <w:abstractNumId w:val="34"/>
  </w:num>
  <w:num w:numId="17" w16cid:durableId="19741566">
    <w:abstractNumId w:val="11"/>
  </w:num>
  <w:num w:numId="18" w16cid:durableId="119765848">
    <w:abstractNumId w:val="15"/>
  </w:num>
  <w:num w:numId="19" w16cid:durableId="369917538">
    <w:abstractNumId w:val="29"/>
  </w:num>
  <w:num w:numId="20" w16cid:durableId="976840181">
    <w:abstractNumId w:val="37"/>
  </w:num>
  <w:num w:numId="21" w16cid:durableId="609246418">
    <w:abstractNumId w:val="19"/>
  </w:num>
  <w:num w:numId="22" w16cid:durableId="904221325">
    <w:abstractNumId w:val="0"/>
  </w:num>
  <w:num w:numId="23" w16cid:durableId="315691843">
    <w:abstractNumId w:val="6"/>
  </w:num>
  <w:num w:numId="24" w16cid:durableId="245041913">
    <w:abstractNumId w:val="12"/>
  </w:num>
  <w:num w:numId="25" w16cid:durableId="935945792">
    <w:abstractNumId w:val="36"/>
  </w:num>
  <w:num w:numId="26" w16cid:durableId="1299534643">
    <w:abstractNumId w:val="18"/>
  </w:num>
  <w:num w:numId="27" w16cid:durableId="465318091">
    <w:abstractNumId w:val="4"/>
  </w:num>
  <w:num w:numId="28" w16cid:durableId="229585695">
    <w:abstractNumId w:val="31"/>
  </w:num>
  <w:num w:numId="29" w16cid:durableId="2044864428">
    <w:abstractNumId w:val="39"/>
  </w:num>
  <w:num w:numId="30" w16cid:durableId="764615049">
    <w:abstractNumId w:val="25"/>
  </w:num>
  <w:num w:numId="31" w16cid:durableId="470103326">
    <w:abstractNumId w:val="1"/>
  </w:num>
  <w:num w:numId="32" w16cid:durableId="567806026">
    <w:abstractNumId w:val="24"/>
  </w:num>
  <w:num w:numId="33" w16cid:durableId="1997150514">
    <w:abstractNumId w:val="26"/>
  </w:num>
  <w:num w:numId="34" w16cid:durableId="811561418">
    <w:abstractNumId w:val="16"/>
  </w:num>
  <w:num w:numId="35" w16cid:durableId="1718747743">
    <w:abstractNumId w:val="22"/>
  </w:num>
  <w:num w:numId="36" w16cid:durableId="593250890">
    <w:abstractNumId w:val="21"/>
  </w:num>
  <w:num w:numId="37" w16cid:durableId="723287029">
    <w:abstractNumId w:val="20"/>
  </w:num>
  <w:num w:numId="38" w16cid:durableId="276909064">
    <w:abstractNumId w:val="10"/>
  </w:num>
  <w:num w:numId="39" w16cid:durableId="951128151">
    <w:abstractNumId w:val="28"/>
  </w:num>
  <w:num w:numId="40" w16cid:durableId="948701199">
    <w:abstractNumId w:val="7"/>
  </w:num>
  <w:num w:numId="41" w16cid:durableId="58977419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699C"/>
    <w:rsid w:val="000208BF"/>
    <w:rsid w:val="000216C8"/>
    <w:rsid w:val="00033E11"/>
    <w:rsid w:val="000359F2"/>
    <w:rsid w:val="000530B9"/>
    <w:rsid w:val="000955DB"/>
    <w:rsid w:val="00097523"/>
    <w:rsid w:val="000B39B0"/>
    <w:rsid w:val="000C216B"/>
    <w:rsid w:val="000F1AE7"/>
    <w:rsid w:val="001336C1"/>
    <w:rsid w:val="001523C9"/>
    <w:rsid w:val="001B4685"/>
    <w:rsid w:val="001C5C74"/>
    <w:rsid w:val="001D6D87"/>
    <w:rsid w:val="002022B1"/>
    <w:rsid w:val="00207CDF"/>
    <w:rsid w:val="00236799"/>
    <w:rsid w:val="002547E1"/>
    <w:rsid w:val="00256581"/>
    <w:rsid w:val="00261C53"/>
    <w:rsid w:val="00264E1B"/>
    <w:rsid w:val="0027767A"/>
    <w:rsid w:val="00281EEC"/>
    <w:rsid w:val="002C7AD3"/>
    <w:rsid w:val="00314344"/>
    <w:rsid w:val="0032297D"/>
    <w:rsid w:val="00340732"/>
    <w:rsid w:val="00352594"/>
    <w:rsid w:val="003653BD"/>
    <w:rsid w:val="00372022"/>
    <w:rsid w:val="00374138"/>
    <w:rsid w:val="0039121E"/>
    <w:rsid w:val="003B1C1A"/>
    <w:rsid w:val="003B530A"/>
    <w:rsid w:val="003B5BAC"/>
    <w:rsid w:val="003C0E12"/>
    <w:rsid w:val="003D5369"/>
    <w:rsid w:val="003D5F41"/>
    <w:rsid w:val="003F6712"/>
    <w:rsid w:val="004025C1"/>
    <w:rsid w:val="00413F68"/>
    <w:rsid w:val="00424FDB"/>
    <w:rsid w:val="00435778"/>
    <w:rsid w:val="0043647F"/>
    <w:rsid w:val="00443BD1"/>
    <w:rsid w:val="00456636"/>
    <w:rsid w:val="004C365C"/>
    <w:rsid w:val="004C3966"/>
    <w:rsid w:val="004F3581"/>
    <w:rsid w:val="004F6208"/>
    <w:rsid w:val="00511DD1"/>
    <w:rsid w:val="0052112A"/>
    <w:rsid w:val="00524E61"/>
    <w:rsid w:val="00526069"/>
    <w:rsid w:val="00526CE6"/>
    <w:rsid w:val="00530E18"/>
    <w:rsid w:val="00550B1E"/>
    <w:rsid w:val="00567D41"/>
    <w:rsid w:val="0057544E"/>
    <w:rsid w:val="005A0159"/>
    <w:rsid w:val="005B64F5"/>
    <w:rsid w:val="005B687E"/>
    <w:rsid w:val="005D065D"/>
    <w:rsid w:val="005D5CEA"/>
    <w:rsid w:val="006007EA"/>
    <w:rsid w:val="0062134A"/>
    <w:rsid w:val="00642DC8"/>
    <w:rsid w:val="00666371"/>
    <w:rsid w:val="006906CC"/>
    <w:rsid w:val="006965C5"/>
    <w:rsid w:val="006A5085"/>
    <w:rsid w:val="006C3467"/>
    <w:rsid w:val="006C4D24"/>
    <w:rsid w:val="006F0DC9"/>
    <w:rsid w:val="006F16EE"/>
    <w:rsid w:val="007168F1"/>
    <w:rsid w:val="00721729"/>
    <w:rsid w:val="00724512"/>
    <w:rsid w:val="00730E88"/>
    <w:rsid w:val="007527A4"/>
    <w:rsid w:val="00763D7D"/>
    <w:rsid w:val="00773D40"/>
    <w:rsid w:val="007843E0"/>
    <w:rsid w:val="007878EA"/>
    <w:rsid w:val="00791B9A"/>
    <w:rsid w:val="007A0D73"/>
    <w:rsid w:val="007C3AFB"/>
    <w:rsid w:val="007E2FE3"/>
    <w:rsid w:val="007F7F33"/>
    <w:rsid w:val="00821195"/>
    <w:rsid w:val="0082558A"/>
    <w:rsid w:val="008266F4"/>
    <w:rsid w:val="008327D7"/>
    <w:rsid w:val="0083570E"/>
    <w:rsid w:val="008445AD"/>
    <w:rsid w:val="008671EE"/>
    <w:rsid w:val="00871457"/>
    <w:rsid w:val="00881CFB"/>
    <w:rsid w:val="00895F7C"/>
    <w:rsid w:val="008B5490"/>
    <w:rsid w:val="008B5D50"/>
    <w:rsid w:val="008F57AF"/>
    <w:rsid w:val="009137B8"/>
    <w:rsid w:val="00932896"/>
    <w:rsid w:val="00940E5D"/>
    <w:rsid w:val="0095422E"/>
    <w:rsid w:val="009565C5"/>
    <w:rsid w:val="009625AC"/>
    <w:rsid w:val="00974A6A"/>
    <w:rsid w:val="00976501"/>
    <w:rsid w:val="00980841"/>
    <w:rsid w:val="009A6B8F"/>
    <w:rsid w:val="009B1490"/>
    <w:rsid w:val="009B154C"/>
    <w:rsid w:val="009E71A0"/>
    <w:rsid w:val="00A17B0D"/>
    <w:rsid w:val="00A21B73"/>
    <w:rsid w:val="00A41F49"/>
    <w:rsid w:val="00A51E0F"/>
    <w:rsid w:val="00A615AF"/>
    <w:rsid w:val="00A639D5"/>
    <w:rsid w:val="00A67D93"/>
    <w:rsid w:val="00A90FB5"/>
    <w:rsid w:val="00AA043F"/>
    <w:rsid w:val="00AA76A4"/>
    <w:rsid w:val="00AB67F5"/>
    <w:rsid w:val="00AB77D8"/>
    <w:rsid w:val="00AC59D4"/>
    <w:rsid w:val="00AD2AF6"/>
    <w:rsid w:val="00B03E12"/>
    <w:rsid w:val="00B05E6D"/>
    <w:rsid w:val="00B1375B"/>
    <w:rsid w:val="00B22725"/>
    <w:rsid w:val="00B363F4"/>
    <w:rsid w:val="00B4651C"/>
    <w:rsid w:val="00B768EE"/>
    <w:rsid w:val="00B83B53"/>
    <w:rsid w:val="00B857D7"/>
    <w:rsid w:val="00B96046"/>
    <w:rsid w:val="00B961F6"/>
    <w:rsid w:val="00BA7C89"/>
    <w:rsid w:val="00BC2D1A"/>
    <w:rsid w:val="00BC5F74"/>
    <w:rsid w:val="00C35C23"/>
    <w:rsid w:val="00C47A2C"/>
    <w:rsid w:val="00C51A04"/>
    <w:rsid w:val="00C75E11"/>
    <w:rsid w:val="00CB00F1"/>
    <w:rsid w:val="00CB11D8"/>
    <w:rsid w:val="00CD19DB"/>
    <w:rsid w:val="00CD2EBC"/>
    <w:rsid w:val="00CE1DBF"/>
    <w:rsid w:val="00D15004"/>
    <w:rsid w:val="00D2118D"/>
    <w:rsid w:val="00D2644F"/>
    <w:rsid w:val="00D30922"/>
    <w:rsid w:val="00D4405E"/>
    <w:rsid w:val="00D52C52"/>
    <w:rsid w:val="00D561D8"/>
    <w:rsid w:val="00D96BEC"/>
    <w:rsid w:val="00DA35DB"/>
    <w:rsid w:val="00DB2B48"/>
    <w:rsid w:val="00DD1FD1"/>
    <w:rsid w:val="00DF5302"/>
    <w:rsid w:val="00E10828"/>
    <w:rsid w:val="00E619AA"/>
    <w:rsid w:val="00E64176"/>
    <w:rsid w:val="00E731E8"/>
    <w:rsid w:val="00E92DCF"/>
    <w:rsid w:val="00E96DCA"/>
    <w:rsid w:val="00E96ED4"/>
    <w:rsid w:val="00EA7FB8"/>
    <w:rsid w:val="00EE6624"/>
    <w:rsid w:val="00EF46EA"/>
    <w:rsid w:val="00F23616"/>
    <w:rsid w:val="00F25BC7"/>
    <w:rsid w:val="00F273DA"/>
    <w:rsid w:val="00F33993"/>
    <w:rsid w:val="00F42890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5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4</cp:revision>
  <dcterms:created xsi:type="dcterms:W3CDTF">2023-10-16T16:42:00Z</dcterms:created>
  <dcterms:modified xsi:type="dcterms:W3CDTF">2023-10-16T19:01:00Z</dcterms:modified>
</cp:coreProperties>
</file>